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28C3" w14:textId="2AA4926B" w:rsidR="004273BD" w:rsidRDefault="00673CB6">
      <w:r>
        <w:t>Sevgili Arkadaşlar,</w:t>
      </w:r>
    </w:p>
    <w:p w14:paraId="0691D436" w14:textId="79A8D06E" w:rsidR="00673CB6" w:rsidRDefault="00673CB6">
      <w:r>
        <w:t xml:space="preserve">8 Ağustos 2022 tarihinde İbramaki’de yaptığımız toplantı </w:t>
      </w:r>
      <w:r w:rsidR="008F7044">
        <w:t>sonrasında</w:t>
      </w:r>
      <w:r w:rsidR="005C0E79">
        <w:t xml:space="preserve"> gerek</w:t>
      </w:r>
      <w:r>
        <w:t xml:space="preserve"> toplantıda konuşulanları özetlemek gerekse de önümüzdeki günlerde birlikte yapacağımız çalışmaya ilişkin yol </w:t>
      </w:r>
      <w:r w:rsidR="008F7044">
        <w:t>haritasının notlarını</w:t>
      </w:r>
      <w:r>
        <w:t xml:space="preserve"> paylaşmak için sizlere yazıyorum. Öncelikle birlikte sohbet ettiğimiz grubun Kültürel Miras ve Kent Kimliği konularında hayli donanımlı, bilinçli ve ortak akla yatkın olduğunu görmekten memnun olduğumu, sizleri tanımaktan memnun </w:t>
      </w:r>
      <w:r w:rsidR="005C0E79">
        <w:t xml:space="preserve">ayrıldığımı belirtmek isterim. </w:t>
      </w:r>
    </w:p>
    <w:p w14:paraId="25423E6F" w14:textId="01BB8901" w:rsidR="005C0E79" w:rsidRDefault="005C0E79">
      <w:r>
        <w:t>Aşağıda yazacaklarım ardışık olmayıp paralel yürütülecek çalışmalardır:</w:t>
      </w:r>
    </w:p>
    <w:p w14:paraId="12838B70" w14:textId="1863B111" w:rsidR="005C0E79" w:rsidRDefault="005C0E79" w:rsidP="005C0E79">
      <w:pPr>
        <w:pStyle w:val="ListeParagraf"/>
        <w:numPr>
          <w:ilvl w:val="0"/>
          <w:numId w:val="1"/>
        </w:numPr>
        <w:rPr>
          <w:b/>
          <w:bCs/>
        </w:rPr>
      </w:pPr>
      <w:r w:rsidRPr="005C0E79">
        <w:rPr>
          <w:b/>
          <w:bCs/>
        </w:rPr>
        <w:t>ENVANTER GÜNCELLEMESİ, DİJİTALE AKTARMA VE KUŞADASI REHBERİ</w:t>
      </w:r>
      <w:r>
        <w:rPr>
          <w:b/>
          <w:bCs/>
        </w:rPr>
        <w:t>:</w:t>
      </w:r>
    </w:p>
    <w:p w14:paraId="438C8CCD" w14:textId="77777777" w:rsidR="005C0E79" w:rsidRDefault="005C0E79" w:rsidP="005C0E79">
      <w:pPr>
        <w:pStyle w:val="ListeParagraf"/>
        <w:rPr>
          <w:b/>
          <w:bCs/>
        </w:rPr>
      </w:pPr>
    </w:p>
    <w:p w14:paraId="10321EE8" w14:textId="09A81C3F" w:rsidR="005C0E79" w:rsidRDefault="001912CA" w:rsidP="005C0E79">
      <w:pPr>
        <w:pStyle w:val="ListeParagraf"/>
      </w:pPr>
      <w:r w:rsidRPr="001912CA">
        <w:rPr>
          <w:b/>
          <w:bCs/>
          <w:color w:val="FF0000"/>
        </w:rPr>
        <w:t>Birinci çalışma</w:t>
      </w:r>
      <w:r w:rsidR="00621DDF">
        <w:rPr>
          <w:color w:val="FF0000"/>
        </w:rPr>
        <w:t>,</w:t>
      </w:r>
      <w:r w:rsidRPr="001912CA">
        <w:rPr>
          <w:color w:val="FF0000"/>
        </w:rPr>
        <w:t xml:space="preserve"> </w:t>
      </w:r>
      <w:r w:rsidR="00621DDF">
        <w:t>“N</w:t>
      </w:r>
      <w:r w:rsidR="005C0E79">
        <w:t xml:space="preserve">asıl bir kültürel miras devralıyoruz?” </w:t>
      </w:r>
      <w:r>
        <w:t xml:space="preserve">sorusu </w:t>
      </w:r>
      <w:r w:rsidR="006E678A">
        <w:t>sorularak işe</w:t>
      </w:r>
      <w:r w:rsidR="005C0E79">
        <w:t xml:space="preserve"> başlanmalı. </w:t>
      </w:r>
    </w:p>
    <w:p w14:paraId="7D85554A" w14:textId="77777777" w:rsidR="005C0E79" w:rsidRPr="005C0E79" w:rsidRDefault="005C0E79" w:rsidP="005C0E79">
      <w:pPr>
        <w:pStyle w:val="ListeParagraf"/>
        <w:rPr>
          <w:color w:val="00B050"/>
        </w:rPr>
      </w:pPr>
    </w:p>
    <w:p w14:paraId="6DD85BA8" w14:textId="355983F7" w:rsidR="005C0E79" w:rsidRPr="005C0E79" w:rsidRDefault="005C0E79" w:rsidP="005C0E79">
      <w:pPr>
        <w:pStyle w:val="ListeParagraf"/>
        <w:rPr>
          <w:i/>
          <w:iCs/>
        </w:rPr>
      </w:pPr>
      <w:r>
        <w:t>“</w:t>
      </w:r>
      <w:r w:rsidRPr="005C0E79">
        <w:rPr>
          <w:i/>
          <w:iCs/>
        </w:rPr>
        <w:t xml:space="preserve">Kent yönetimi doğal, tarihi ve kültürel miras açısından hangi zenginliğin üzerinde yükselmektedir? Somut ve somut olmayan miraslarımız neler? Öncelikle yanıtlanması gereken soru budur. Bu yanıt ise ancak akademik, bilimsel, sosyolojik bir ekip araştırmasıyla, sabırla gerçekleştirilecek bir </w:t>
      </w:r>
      <w:r w:rsidR="00621372">
        <w:rPr>
          <w:b/>
          <w:bCs/>
          <w:i/>
          <w:iCs/>
        </w:rPr>
        <w:t>ENVANTER</w:t>
      </w:r>
      <w:r w:rsidRPr="005C0E79">
        <w:rPr>
          <w:b/>
          <w:bCs/>
          <w:i/>
          <w:iCs/>
        </w:rPr>
        <w:t xml:space="preserve"> </w:t>
      </w:r>
      <w:r w:rsidRPr="005C0E79">
        <w:rPr>
          <w:i/>
          <w:iCs/>
        </w:rPr>
        <w:t>çalışmasıyla bulunabilir. Kent yönetimlerinin bugünü görebilmeleri için, geçmişten devralınan doğal, tarihi ve kültürel mirası kayıt altına almaları, toplumsal bilinç aktarımında yaşamsal bir öneme sahiptir. İnsanın binlerce yıllık tarihinde bizzat veya doğayla birlikte yarattığı ve bugün bizim “kültürel ve doğal miras” olarak adlandırdığımız değerlerin korunması, kayıt altına alınarak gelecek kuşaklara aktarılması, kültürel mirasın olmazsa olmazıdır.”</w:t>
      </w:r>
      <w:r w:rsidR="003D334C">
        <w:rPr>
          <w:i/>
          <w:iCs/>
        </w:rPr>
        <w:t xml:space="preserve"> </w:t>
      </w:r>
    </w:p>
    <w:p w14:paraId="204130C6" w14:textId="4FB577D7" w:rsidR="005C0E79" w:rsidRDefault="005C0E79" w:rsidP="003D334C">
      <w:pPr>
        <w:pStyle w:val="ListeParagraf"/>
        <w:rPr>
          <w:b/>
          <w:bCs/>
        </w:rPr>
      </w:pPr>
      <w:r w:rsidRPr="005C0E79">
        <w:rPr>
          <w:b/>
          <w:bCs/>
        </w:rPr>
        <w:t xml:space="preserve">Envanter çalışması, yerel yönetimlerin öncülüğünde üniversite, bilim insanları, kamu ve özel sektör, vakıf ve dernekler, platformlar, </w:t>
      </w:r>
      <w:r w:rsidR="006E678A">
        <w:rPr>
          <w:b/>
          <w:bCs/>
        </w:rPr>
        <w:t>t</w:t>
      </w:r>
      <w:r w:rsidRPr="005C0E79">
        <w:rPr>
          <w:b/>
          <w:bCs/>
        </w:rPr>
        <w:t xml:space="preserve">icaret ve </w:t>
      </w:r>
      <w:r w:rsidR="006E678A">
        <w:rPr>
          <w:b/>
          <w:bCs/>
        </w:rPr>
        <w:t>s</w:t>
      </w:r>
      <w:r w:rsidRPr="005C0E79">
        <w:rPr>
          <w:b/>
          <w:bCs/>
        </w:rPr>
        <w:t xml:space="preserve">anayi </w:t>
      </w:r>
      <w:r w:rsidR="006E678A">
        <w:rPr>
          <w:b/>
          <w:bCs/>
        </w:rPr>
        <w:t>o</w:t>
      </w:r>
      <w:r w:rsidRPr="005C0E79">
        <w:rPr>
          <w:b/>
          <w:bCs/>
        </w:rPr>
        <w:t>daları, bireysel arşivlerin de içinde olacağı ORTAK AKIL çalışmasını esas alarak uzman bir ekip tarafından yürütülmeli.</w:t>
      </w:r>
    </w:p>
    <w:p w14:paraId="239BC747" w14:textId="77777777" w:rsidR="003D334C" w:rsidRDefault="003D334C" w:rsidP="003D334C">
      <w:pPr>
        <w:pStyle w:val="ListeParagraf"/>
        <w:rPr>
          <w:b/>
          <w:bCs/>
        </w:rPr>
      </w:pPr>
    </w:p>
    <w:p w14:paraId="17C80554" w14:textId="78F2A205" w:rsidR="003D334C" w:rsidRDefault="003D334C" w:rsidP="003D334C">
      <w:pPr>
        <w:pStyle w:val="ListeParagraf"/>
        <w:rPr>
          <w:b/>
          <w:bCs/>
        </w:rPr>
      </w:pPr>
      <w:r>
        <w:rPr>
          <w:b/>
          <w:bCs/>
        </w:rPr>
        <w:t xml:space="preserve">Bu amaçla ENVANTER ÇALIŞMA GRUBU oluşturmalı, ilk etapta var olan </w:t>
      </w:r>
      <w:r w:rsidR="006E678A">
        <w:rPr>
          <w:b/>
          <w:bCs/>
        </w:rPr>
        <w:t xml:space="preserve">ve </w:t>
      </w:r>
      <w:r>
        <w:rPr>
          <w:b/>
          <w:bCs/>
        </w:rPr>
        <w:t>yaklaşık  10 yıl önce yapılan envanter güncellenerek yeni formatta  DİJİTALE AKTARILMALI, a</w:t>
      </w:r>
      <w:r w:rsidR="00621DDF">
        <w:rPr>
          <w:b/>
          <w:bCs/>
        </w:rPr>
        <w:t xml:space="preserve">rdından Kuşadası ve Çevresini </w:t>
      </w:r>
      <w:r>
        <w:rPr>
          <w:b/>
          <w:bCs/>
        </w:rPr>
        <w:t xml:space="preserve">kapsayan GEZİ REHBERİ, Haritası ve modern yöntemlerle WEB PORTALI hazırlanmalı. </w:t>
      </w:r>
    </w:p>
    <w:p w14:paraId="0A774D26" w14:textId="77777777" w:rsidR="003D334C" w:rsidRDefault="003D334C" w:rsidP="003D334C">
      <w:pPr>
        <w:pStyle w:val="ListeParagraf"/>
        <w:rPr>
          <w:b/>
          <w:bCs/>
        </w:rPr>
      </w:pPr>
    </w:p>
    <w:p w14:paraId="3A65B488" w14:textId="1C42260C" w:rsidR="005C0E79" w:rsidRDefault="003D334C" w:rsidP="001912CA">
      <w:pPr>
        <w:pStyle w:val="ListeParagraf"/>
        <w:numPr>
          <w:ilvl w:val="0"/>
          <w:numId w:val="1"/>
        </w:numPr>
      </w:pPr>
      <w:r w:rsidRPr="001912CA">
        <w:rPr>
          <w:b/>
          <w:bCs/>
        </w:rPr>
        <w:t>ORTAK AKIL YUVARLAK MASA  TOPLANTILARI.</w:t>
      </w:r>
    </w:p>
    <w:p w14:paraId="2475D915" w14:textId="2E558892" w:rsidR="001912CA" w:rsidRDefault="001912CA" w:rsidP="005C0E79">
      <w:r w:rsidRPr="001912CA">
        <w:rPr>
          <w:b/>
          <w:bCs/>
          <w:color w:val="FF0000"/>
        </w:rPr>
        <w:t>İ</w:t>
      </w:r>
      <w:r w:rsidR="005C0E79" w:rsidRPr="001912CA">
        <w:rPr>
          <w:b/>
          <w:bCs/>
          <w:color w:val="FF0000"/>
        </w:rPr>
        <w:t xml:space="preserve">kinci </w:t>
      </w:r>
      <w:r w:rsidR="006E678A" w:rsidRPr="001912CA">
        <w:rPr>
          <w:b/>
          <w:bCs/>
          <w:color w:val="FF0000"/>
        </w:rPr>
        <w:t>çalışma</w:t>
      </w:r>
      <w:r w:rsidR="006E678A">
        <w:rPr>
          <w:color w:val="FF0000"/>
        </w:rPr>
        <w:t xml:space="preserve">, </w:t>
      </w:r>
      <w:r w:rsidR="006E678A">
        <w:t>envanter</w:t>
      </w:r>
      <w:r w:rsidR="005C0E79">
        <w:t xml:space="preserve"> çalışmasının yereldeki anlamı üzerine </w:t>
      </w:r>
      <w:r w:rsidR="005C0E79" w:rsidRPr="005A540C">
        <w:t>olmalı</w:t>
      </w:r>
      <w:r w:rsidR="005C0E79">
        <w:t>. Bu bir anlamda kent yaşayanları katılımı ile herkesin eteğindeki taşı dökerek nasıl bir kentte yaşamak istediği hayalini ifade etmesidir.</w:t>
      </w:r>
    </w:p>
    <w:p w14:paraId="6107EE64" w14:textId="03488768" w:rsidR="00CA1DE2" w:rsidRDefault="005C0E79" w:rsidP="005C0E79">
      <w:r>
        <w:t xml:space="preserve">Kamu, Yerel Yönetim, Özel Sektör, Ticaret ve Sanayi </w:t>
      </w:r>
      <w:r w:rsidR="008F7044">
        <w:t>Odaları, Esnaf</w:t>
      </w:r>
      <w:r w:rsidR="001912CA">
        <w:t xml:space="preserve"> Odaları, Kuşadası </w:t>
      </w:r>
      <w:r>
        <w:t>Kent Konsey</w:t>
      </w:r>
      <w:r w:rsidR="001912CA">
        <w:t>i</w:t>
      </w:r>
      <w:r>
        <w:t>, Mahalle Meclisleri ve varsa Kent Bütçe Konseyleri</w:t>
      </w:r>
      <w:r w:rsidR="00621DDF">
        <w:t xml:space="preserve">, </w:t>
      </w:r>
      <w:r w:rsidR="00621DDF" w:rsidRPr="00DD2498">
        <w:t>turistik tesis sahipleri ve çalışanları, eğlence mekanları sahipleri ve çalışanları, p</w:t>
      </w:r>
      <w:r w:rsidR="001912CA" w:rsidRPr="00DD2498">
        <w:t>azarcılar, işp</w:t>
      </w:r>
      <w:r w:rsidR="00621DDF" w:rsidRPr="00DD2498">
        <w:t xml:space="preserve">ortacılar, sokak toplayıcıları </w:t>
      </w:r>
      <w:r w:rsidRPr="00DD2498">
        <w:t xml:space="preserve">bu arama toplantılarının </w:t>
      </w:r>
      <w:r>
        <w:t xml:space="preserve">olmazsa olmazlarıdır. Burada dikkat çekmek istediğim önemli bir husus, bu çalışmanın yürütüldüğü kentlerimizde </w:t>
      </w:r>
      <w:r w:rsidR="001912CA">
        <w:t xml:space="preserve">önemli bir zaaf </w:t>
      </w:r>
      <w:r>
        <w:t>“kent ileri gelenlerinin”</w:t>
      </w:r>
      <w:r w:rsidR="001912CA">
        <w:t xml:space="preserve"> veya deyim yerindeyse kent </w:t>
      </w:r>
      <w:r w:rsidR="001912CA" w:rsidRPr="001912CA">
        <w:rPr>
          <w:b/>
          <w:bCs/>
        </w:rPr>
        <w:t>elitlerinin</w:t>
      </w:r>
      <w:r>
        <w:t xml:space="preserve"> bu toplantıların tarafı olması ve neredeyse </w:t>
      </w:r>
      <w:r w:rsidRPr="00736FDF">
        <w:rPr>
          <w:b/>
          <w:bCs/>
        </w:rPr>
        <w:t>aktif yurttaş</w:t>
      </w:r>
      <w:r>
        <w:t xml:space="preserve"> saydığımız </w:t>
      </w:r>
      <w:r w:rsidRPr="00736FDF">
        <w:rPr>
          <w:b/>
          <w:bCs/>
        </w:rPr>
        <w:t>komşuların</w:t>
      </w:r>
      <w:r>
        <w:t xml:space="preserve"> çalışmanın içerisinde olmamasıdır. Kent Konseyleri yanında aktif yurttaş katılımını öngören mahalle meclisleri bu arama toplantılarının önemli bir paydaşı olabilmelidir.</w:t>
      </w:r>
    </w:p>
    <w:p w14:paraId="47FB2ECF" w14:textId="375E4F8E" w:rsidR="005C0E79" w:rsidRPr="00DD2498" w:rsidRDefault="001912CA" w:rsidP="005C0E79">
      <w:pPr>
        <w:rPr>
          <w:b/>
          <w:bCs/>
        </w:rPr>
      </w:pPr>
      <w:r>
        <w:t xml:space="preserve">Örneğin </w:t>
      </w:r>
      <w:r w:rsidRPr="001912CA">
        <w:rPr>
          <w:b/>
          <w:bCs/>
        </w:rPr>
        <w:t xml:space="preserve">Kuşadası Kent Dayanışması </w:t>
      </w:r>
      <w:r w:rsidR="00CA1DE2">
        <w:rPr>
          <w:b/>
          <w:bCs/>
        </w:rPr>
        <w:t xml:space="preserve">Grubu, formal olarak dernek veya vakıf gibi tanımı olmadan, KENT HAKKI üzerinden çalışmaya başlayarak gerçekte tanımlı kent elitleri çizgisi dışına çıkarak önemli bir adım atmıştır. Tam da kastım budur. KENT </w:t>
      </w:r>
      <w:r w:rsidR="006E678A">
        <w:rPr>
          <w:b/>
          <w:bCs/>
        </w:rPr>
        <w:t>HAKKI başlığı</w:t>
      </w:r>
      <w:r w:rsidR="00CA1DE2">
        <w:rPr>
          <w:b/>
          <w:bCs/>
        </w:rPr>
        <w:t xml:space="preserve"> altında formal bir yapıları olmasa </w:t>
      </w:r>
      <w:r w:rsidR="006E678A">
        <w:rPr>
          <w:b/>
          <w:bCs/>
        </w:rPr>
        <w:t>da göçmenler</w:t>
      </w:r>
      <w:r w:rsidR="00CA1DE2">
        <w:rPr>
          <w:b/>
          <w:bCs/>
        </w:rPr>
        <w:t>, işportacılar, pazarcılar, varsa LGBT</w:t>
      </w:r>
      <w:r w:rsidR="00621DDF">
        <w:rPr>
          <w:b/>
          <w:bCs/>
        </w:rPr>
        <w:t>İ</w:t>
      </w:r>
      <w:r w:rsidR="00CA1DE2">
        <w:rPr>
          <w:b/>
          <w:bCs/>
        </w:rPr>
        <w:t xml:space="preserve"> grupları, sesi çıkmayan madun girişimleri bu çalışmanın paydaşı olabilmelidir. </w:t>
      </w:r>
      <w:r w:rsidR="00621DDF" w:rsidRPr="00DD2498">
        <w:rPr>
          <w:b/>
          <w:bCs/>
        </w:rPr>
        <w:t xml:space="preserve">Demografik </w:t>
      </w:r>
      <w:r w:rsidR="00C23390" w:rsidRPr="00DD2498">
        <w:rPr>
          <w:b/>
          <w:bCs/>
        </w:rPr>
        <w:t>odaklı</w:t>
      </w:r>
      <w:r w:rsidR="00621DDF" w:rsidRPr="00DD2498">
        <w:rPr>
          <w:b/>
          <w:bCs/>
        </w:rPr>
        <w:t xml:space="preserve"> sosyal grupların temsilcilerinin katılımı da </w:t>
      </w:r>
      <w:r w:rsidR="00621DDF" w:rsidRPr="00DD2498">
        <w:rPr>
          <w:b/>
          <w:bCs/>
        </w:rPr>
        <w:lastRenderedPageBreak/>
        <w:t>en önemli meselelerden biridir. Bu çerçevede kadın, çocuk, genç, + 65 yaş grubu ilçe nüfusuna oranlarına göre sorunlarını yansıtabilmeli, bu çerçevede katılımı özendirici formüller geliştirilmelidir</w:t>
      </w:r>
    </w:p>
    <w:p w14:paraId="3F447A4F" w14:textId="12654A9C" w:rsidR="00DB7CC3" w:rsidRDefault="00CA1DE2" w:rsidP="005C0E79">
      <w:pPr>
        <w:rPr>
          <w:b/>
          <w:bCs/>
        </w:rPr>
      </w:pPr>
      <w:r>
        <w:rPr>
          <w:b/>
          <w:bCs/>
        </w:rPr>
        <w:t>Bu amaçla</w:t>
      </w:r>
      <w:r w:rsidR="005C2765">
        <w:rPr>
          <w:b/>
          <w:bCs/>
        </w:rPr>
        <w:t xml:space="preserve"> KAMU ve ÖZEL SEKTÖR </w:t>
      </w:r>
      <w:r w:rsidR="006E678A">
        <w:rPr>
          <w:b/>
          <w:bCs/>
        </w:rPr>
        <w:t>yanında,</w:t>
      </w:r>
      <w:r w:rsidR="007B3282">
        <w:rPr>
          <w:b/>
          <w:bCs/>
        </w:rPr>
        <w:t xml:space="preserve"> kırsal köy girişimleri, </w:t>
      </w:r>
      <w:r w:rsidR="006E678A">
        <w:rPr>
          <w:b/>
          <w:bCs/>
        </w:rPr>
        <w:t>tematik</w:t>
      </w:r>
      <w:r w:rsidR="00621DDF">
        <w:rPr>
          <w:b/>
          <w:bCs/>
        </w:rPr>
        <w:t xml:space="preserve"> (</w:t>
      </w:r>
      <w:r w:rsidR="00DD2498">
        <w:rPr>
          <w:b/>
          <w:bCs/>
        </w:rPr>
        <w:t xml:space="preserve"> </w:t>
      </w:r>
      <w:r w:rsidR="00DB7CC3" w:rsidRPr="00DD2498">
        <w:rPr>
          <w:b/>
          <w:bCs/>
        </w:rPr>
        <w:t>genç, kadın,</w:t>
      </w:r>
      <w:r w:rsidR="00621DDF" w:rsidRPr="00DD2498">
        <w:rPr>
          <w:b/>
          <w:bCs/>
        </w:rPr>
        <w:t xml:space="preserve"> ev kadını, </w:t>
      </w:r>
      <w:r w:rsidR="00DD2498" w:rsidRPr="00DD2498">
        <w:rPr>
          <w:b/>
          <w:bCs/>
        </w:rPr>
        <w:t>engelli</w:t>
      </w:r>
      <w:r w:rsidR="00DD2498" w:rsidRPr="00DD2498">
        <w:rPr>
          <w:b/>
          <w:bCs/>
        </w:rPr>
        <w:t xml:space="preserve">, </w:t>
      </w:r>
      <w:r w:rsidR="00621DDF" w:rsidRPr="00DD2498">
        <w:rPr>
          <w:b/>
          <w:bCs/>
        </w:rPr>
        <w:t>emekli, LGBTİ, üretici, çiftçi</w:t>
      </w:r>
      <w:r w:rsidR="00DD2498" w:rsidRPr="00DD2498">
        <w:rPr>
          <w:b/>
          <w:bCs/>
        </w:rPr>
        <w:t xml:space="preserve"> </w:t>
      </w:r>
      <w:r w:rsidR="00621DDF" w:rsidRPr="00DD2498">
        <w:rPr>
          <w:b/>
          <w:bCs/>
        </w:rPr>
        <w:t>) ve madun (</w:t>
      </w:r>
      <w:r w:rsidR="00DB7CC3" w:rsidRPr="00DD2498">
        <w:rPr>
          <w:b/>
          <w:bCs/>
        </w:rPr>
        <w:t>işporta, sokak toplayıcısı, simitçi,</w:t>
      </w:r>
      <w:r w:rsidR="00621DDF" w:rsidRPr="00DD2498">
        <w:rPr>
          <w:b/>
          <w:bCs/>
        </w:rPr>
        <w:t xml:space="preserve"> </w:t>
      </w:r>
      <w:r w:rsidR="00DD2498" w:rsidRPr="00DD2498">
        <w:rPr>
          <w:b/>
          <w:bCs/>
        </w:rPr>
        <w:t xml:space="preserve">evsiz, </w:t>
      </w:r>
      <w:r w:rsidR="00DB7CC3" w:rsidRPr="00DD2498">
        <w:rPr>
          <w:b/>
          <w:bCs/>
        </w:rPr>
        <w:t>dilenci</w:t>
      </w:r>
      <w:r w:rsidR="00621DDF" w:rsidRPr="00DD2498">
        <w:rPr>
          <w:b/>
          <w:bCs/>
        </w:rPr>
        <w:t xml:space="preserve"> </w:t>
      </w:r>
      <w:r w:rsidR="00DB7CC3">
        <w:rPr>
          <w:b/>
          <w:bCs/>
        </w:rPr>
        <w:t>vb.</w:t>
      </w:r>
      <w:r w:rsidR="00621DDF">
        <w:rPr>
          <w:b/>
          <w:bCs/>
        </w:rPr>
        <w:t>), AKTİF YURTTAŞ GİRİŞİMLERİ (m</w:t>
      </w:r>
      <w:r w:rsidR="005C2765">
        <w:rPr>
          <w:b/>
          <w:bCs/>
        </w:rPr>
        <w:t>ahal</w:t>
      </w:r>
      <w:r w:rsidR="00621DDF">
        <w:rPr>
          <w:b/>
          <w:bCs/>
        </w:rPr>
        <w:t xml:space="preserve">le meclisi, komşu dayanışması, </w:t>
      </w:r>
      <w:r w:rsidR="00621DDF" w:rsidRPr="00DD2498">
        <w:rPr>
          <w:b/>
          <w:bCs/>
        </w:rPr>
        <w:t>inisiyatifler</w:t>
      </w:r>
      <w:r w:rsidR="00621DDF">
        <w:rPr>
          <w:b/>
          <w:bCs/>
        </w:rPr>
        <w:t xml:space="preserve">…) </w:t>
      </w:r>
      <w:r w:rsidR="00645753">
        <w:rPr>
          <w:b/>
          <w:bCs/>
        </w:rPr>
        <w:t>gruplar oluşturulmalı ve bir</w:t>
      </w:r>
      <w:r w:rsidR="005C2765">
        <w:rPr>
          <w:b/>
          <w:bCs/>
        </w:rPr>
        <w:t xml:space="preserve"> çağrı yapılarak</w:t>
      </w:r>
      <w:r w:rsidR="00621DDF">
        <w:rPr>
          <w:b/>
          <w:bCs/>
        </w:rPr>
        <w:t xml:space="preserve"> </w:t>
      </w:r>
      <w:r w:rsidR="005C2765">
        <w:rPr>
          <w:b/>
          <w:bCs/>
        </w:rPr>
        <w:t xml:space="preserve">bu çalışma gruplarının olacağı farklı oturumlar düzenlenerek bir sistematik moderasyonla ARAMA TOPLANTISI YAPILMALI. </w:t>
      </w:r>
    </w:p>
    <w:p w14:paraId="1E9D3123" w14:textId="77777777" w:rsidR="0050394A" w:rsidRPr="0050394A" w:rsidRDefault="005C2765" w:rsidP="005C0E79">
      <w:pPr>
        <w:pStyle w:val="ListeParagraf"/>
        <w:numPr>
          <w:ilvl w:val="0"/>
          <w:numId w:val="1"/>
        </w:numPr>
      </w:pPr>
      <w:r w:rsidRPr="005C2765">
        <w:rPr>
          <w:b/>
          <w:bCs/>
          <w:color w:val="FF0000"/>
        </w:rPr>
        <w:t xml:space="preserve"> Ü</w:t>
      </w:r>
      <w:r w:rsidR="005C0E79" w:rsidRPr="005C2765">
        <w:rPr>
          <w:b/>
          <w:bCs/>
          <w:color w:val="FF0000"/>
        </w:rPr>
        <w:t>çüncü  çalışma</w:t>
      </w:r>
      <w:r w:rsidRPr="005C2765">
        <w:rPr>
          <w:color w:val="FF0000"/>
        </w:rPr>
        <w:t xml:space="preserve">, </w:t>
      </w:r>
      <w:r w:rsidRPr="005C2765">
        <w:rPr>
          <w:b/>
          <w:bCs/>
        </w:rPr>
        <w:t>ALGI VE BEKLENTİ ARAŞTIRMASIDIR.</w:t>
      </w:r>
    </w:p>
    <w:p w14:paraId="24314608" w14:textId="77777777" w:rsidR="0050394A" w:rsidRDefault="0050394A" w:rsidP="0050394A">
      <w:pPr>
        <w:pStyle w:val="ListeParagraf"/>
        <w:rPr>
          <w:b/>
          <w:bCs/>
        </w:rPr>
      </w:pPr>
      <w:r w:rsidRPr="0050394A">
        <w:t>Bu çalışma</w:t>
      </w:r>
      <w:r w:rsidRPr="0050394A">
        <w:rPr>
          <w:b/>
          <w:bCs/>
        </w:rPr>
        <w:t xml:space="preserve"> </w:t>
      </w:r>
      <w:r>
        <w:rPr>
          <w:b/>
          <w:bCs/>
        </w:rPr>
        <w:t xml:space="preserve">üç aşamalıdır. </w:t>
      </w:r>
    </w:p>
    <w:p w14:paraId="31717490" w14:textId="26E95D53" w:rsidR="0050394A" w:rsidRDefault="0050394A" w:rsidP="0050394A">
      <w:pPr>
        <w:pStyle w:val="ListeParagraf"/>
        <w:numPr>
          <w:ilvl w:val="0"/>
          <w:numId w:val="2"/>
        </w:numPr>
      </w:pPr>
      <w:r w:rsidRPr="005C2765">
        <w:t xml:space="preserve">Kuşadası esnaf ve mahalle </w:t>
      </w:r>
      <w:r>
        <w:t>kotalı yürütülecek Hayal, Algı ve Beklenti araştırması</w:t>
      </w:r>
      <w:r w:rsidR="00621DDF">
        <w:t xml:space="preserve"> (</w:t>
      </w:r>
      <w:r w:rsidR="007B3282">
        <w:t>Bu konuda Kent Dayanışma Grubunda yer alan Faik Bey ve Adnan Menderes Üniversitesi Turizm Fakültesi’nden Sibel Hanım tarafından bir taslak hazırlanmış ve bu taslak tartışılarak son haline getirilmeli ve kotalı denekler üzerinde uygulanmalıdır. )</w:t>
      </w:r>
    </w:p>
    <w:p w14:paraId="3E616FC2" w14:textId="6E9B7CF8" w:rsidR="0050394A" w:rsidRPr="0050394A" w:rsidRDefault="0050394A" w:rsidP="0050394A">
      <w:pPr>
        <w:pStyle w:val="ListeParagraf"/>
        <w:numPr>
          <w:ilvl w:val="0"/>
          <w:numId w:val="2"/>
        </w:numPr>
      </w:pPr>
      <w:r>
        <w:t>Ulusal ölçekte başlıca şehirleri temel alan Kuşadası Algı ve Beklenti Araştırması,</w:t>
      </w:r>
    </w:p>
    <w:p w14:paraId="0606422D" w14:textId="448A9A95" w:rsidR="00621DDF" w:rsidRDefault="0050394A" w:rsidP="00621DDF">
      <w:pPr>
        <w:pStyle w:val="ListeParagraf"/>
        <w:numPr>
          <w:ilvl w:val="0"/>
          <w:numId w:val="2"/>
        </w:numPr>
      </w:pPr>
      <w:r>
        <w:t xml:space="preserve">Uluıslararası ölçekte başlıca fuarlarda ve </w:t>
      </w:r>
      <w:r w:rsidR="00AB2497">
        <w:t xml:space="preserve">limana gelen </w:t>
      </w:r>
      <w:r w:rsidR="00621DDF">
        <w:t>kruvaziyer</w:t>
      </w:r>
      <w:r w:rsidR="00AB2497">
        <w:t xml:space="preserve"> ziyaretçileri üzerinde </w:t>
      </w:r>
      <w:r>
        <w:t>yürütülecek Kuşadası Algı ve Beklenti Araştırması.</w:t>
      </w:r>
    </w:p>
    <w:p w14:paraId="1459169B" w14:textId="313F1DB6" w:rsidR="00621DDF" w:rsidRPr="00342085" w:rsidRDefault="00621DDF" w:rsidP="00621DDF">
      <w:pPr>
        <w:ind w:left="720"/>
      </w:pPr>
      <w:r w:rsidRPr="00342085">
        <w:t>(Anketi destekleyecek ilçenin belli mahallelerinde ya da ekonomik merkezl</w:t>
      </w:r>
      <w:r w:rsidR="00C23390" w:rsidRPr="00342085">
        <w:t xml:space="preserve">erinde küçük </w:t>
      </w:r>
      <w:r w:rsidR="00342085" w:rsidRPr="00342085">
        <w:t>referandumlar</w:t>
      </w:r>
      <w:r w:rsidR="00C23390" w:rsidRPr="00342085">
        <w:t xml:space="preserve"> da </w:t>
      </w:r>
      <w:r w:rsidR="00342085" w:rsidRPr="00342085">
        <w:t xml:space="preserve">ayrıca </w:t>
      </w:r>
      <w:r w:rsidR="00C23390" w:rsidRPr="00342085">
        <w:t>p</w:t>
      </w:r>
      <w:r w:rsidRPr="00342085">
        <w:t>l</w:t>
      </w:r>
      <w:r w:rsidR="00C23390" w:rsidRPr="00342085">
        <w:t>a</w:t>
      </w:r>
      <w:r w:rsidRPr="00342085">
        <w:t xml:space="preserve">nlanabilir. Buradan çıkan sonuçlar arama toplantılarının sonuçlarıyla sentezlenip daha zengin ve derin bir analiz yapılma </w:t>
      </w:r>
      <w:r w:rsidR="00342085" w:rsidRPr="00342085">
        <w:t>olanağı artacaktır</w:t>
      </w:r>
      <w:r w:rsidRPr="00342085">
        <w:t>. Bu referandumlar hem fiziki hem de dijital olarak gerçekleş</w:t>
      </w:r>
      <w:r w:rsidR="00C23390" w:rsidRPr="00342085">
        <w:t>tirilebilir. Böylece yeni bir mo</w:t>
      </w:r>
      <w:r w:rsidRPr="00342085">
        <w:t xml:space="preserve">delin de öncüsü olma </w:t>
      </w:r>
      <w:r w:rsidR="00342085" w:rsidRPr="00342085">
        <w:t>fırsatı</w:t>
      </w:r>
      <w:r w:rsidRPr="00342085">
        <w:t xml:space="preserve"> doğar.</w:t>
      </w:r>
      <w:r w:rsidR="00C23390" w:rsidRPr="00342085">
        <w:t xml:space="preserve"> Çalıştay da bu verileri dikkate alarak bir sonuç bildirgesi çıkartabilir.</w:t>
      </w:r>
      <w:r w:rsidRPr="00342085">
        <w:t>)</w:t>
      </w:r>
    </w:p>
    <w:p w14:paraId="583098E8" w14:textId="49A4B6DC" w:rsidR="00AB2497" w:rsidRDefault="0050394A" w:rsidP="0050394A">
      <w:r>
        <w:t xml:space="preserve">             </w:t>
      </w:r>
      <w:r w:rsidR="005C2765" w:rsidRPr="0050394A">
        <w:rPr>
          <w:b/>
          <w:bCs/>
        </w:rPr>
        <w:t xml:space="preserve"> </w:t>
      </w:r>
      <w:r w:rsidR="005C2765" w:rsidRPr="001C54DE">
        <w:t xml:space="preserve">Yani </w:t>
      </w:r>
      <w:r w:rsidR="005C2765">
        <w:t>kent yaşayanlarının, o kente biçtiği rol ile</w:t>
      </w:r>
      <w:r>
        <w:t xml:space="preserve">, </w:t>
      </w:r>
      <w:r w:rsidR="006E678A">
        <w:t>kenti ziyaret</w:t>
      </w:r>
      <w:r w:rsidR="005C2765">
        <w:t xml:space="preserve"> </w:t>
      </w:r>
      <w:r w:rsidR="006E678A">
        <w:t>eden</w:t>
      </w:r>
      <w:r w:rsidR="006E678A" w:rsidRPr="006E678A">
        <w:t xml:space="preserve"> ulusal</w:t>
      </w:r>
      <w:r w:rsidR="005C0E79" w:rsidRPr="006E678A">
        <w:t xml:space="preserve"> </w:t>
      </w:r>
      <w:r w:rsidR="005C0E79">
        <w:t xml:space="preserve">ve uluslararası </w:t>
      </w:r>
      <w:r w:rsidR="006E678A">
        <w:t>özellikteki kişi</w:t>
      </w:r>
      <w:r w:rsidR="005C0E79">
        <w:t xml:space="preserve"> ve kurumların o kente biçtikleri rol örtüşüyor mu? Kent ulusal ve uluslararası ölçekte nasıl algılanıyor? Bu araştırmanın bulguları bizi Envanter ve Arama Toplantıları çıktısı ile buluşturarak gelecek bir kent politikasının paydasına taşıyacaktır.</w:t>
      </w:r>
    </w:p>
    <w:p w14:paraId="7CA52DD8" w14:textId="77777777" w:rsidR="00532C06" w:rsidRDefault="00AB2497" w:rsidP="0050394A">
      <w:r>
        <w:t xml:space="preserve">Yukarıda sayılan çalışmalar birbirine paralele yürütülüp bir aşamaya gelinmesi ile her üç çalışmadan elde edilecek bulgularla </w:t>
      </w:r>
      <w:r w:rsidRPr="00AB2497">
        <w:rPr>
          <w:b/>
          <w:bCs/>
        </w:rPr>
        <w:t>KUŞADASI GELECEĞİNİ TARTIŞIYOR</w:t>
      </w:r>
      <w:r>
        <w:t xml:space="preserve">  gibi bir başlık altında ÇALIŞTAY düzenlenmeli ve bu çalıştayın çıktıları ile de SONUÇ BİLDİRGESİ elde edilerek gelecek dönem Kuşadası Belediyesi 2024-2029 ve sonrası stratejik planına işlenmeli.</w:t>
      </w:r>
    </w:p>
    <w:p w14:paraId="600C39B5" w14:textId="5383A6DC" w:rsidR="00AB2497" w:rsidRPr="00532C06" w:rsidRDefault="00C23390" w:rsidP="0050394A">
      <w:r w:rsidRPr="00532C06">
        <w:t xml:space="preserve"> (Kamu, özel sektör, sivil toplum ve aktif vatandaşlardan oluşacak bir </w:t>
      </w:r>
      <w:r w:rsidR="00342085" w:rsidRPr="00532C06">
        <w:t xml:space="preserve">KENT KİMLİĞİ </w:t>
      </w:r>
      <w:r w:rsidRPr="00532C06">
        <w:t>EYLEM EŞGÜDÜM MECLİSİ kurulması kararı alınabilir. Aşağıda belirt</w:t>
      </w:r>
      <w:r w:rsidR="00532C06" w:rsidRPr="00532C06">
        <w:t xml:space="preserve">ilen </w:t>
      </w:r>
      <w:r w:rsidRPr="00532C06">
        <w:t xml:space="preserve"> süreçler tamamlandığında, bu inisiyatif işlerin yürümesini sağlayacak etkinliği ve </w:t>
      </w:r>
      <w:r w:rsidR="00532C06" w:rsidRPr="00532C06">
        <w:t>verimliliği</w:t>
      </w:r>
      <w:r w:rsidRPr="00532C06">
        <w:t xml:space="preserve"> sağlayabilir.) </w:t>
      </w:r>
    </w:p>
    <w:p w14:paraId="139B9027" w14:textId="201D5B1F" w:rsidR="00AB2497" w:rsidRDefault="00AB2497" w:rsidP="0050394A">
      <w:r>
        <w:t xml:space="preserve">Çalıştay sonucunda </w:t>
      </w:r>
      <w:r w:rsidR="00982427">
        <w:t xml:space="preserve">elde edilen çıktıların günümüz ve gelecekte izlenmesi için </w:t>
      </w:r>
      <w:r w:rsidR="00982427" w:rsidRPr="006E678A">
        <w:rPr>
          <w:b/>
          <w:bCs/>
        </w:rPr>
        <w:t>İZLEME ve DEĞERLENDİRME GRUBU</w:t>
      </w:r>
      <w:r w:rsidR="00982427">
        <w:t xml:space="preserve"> kurulmalı, gerek </w:t>
      </w:r>
      <w:r w:rsidR="00982427" w:rsidRPr="0094406C">
        <w:rPr>
          <w:b/>
          <w:bCs/>
        </w:rPr>
        <w:t>KENT KİMLİĞİ</w:t>
      </w:r>
      <w:r w:rsidR="00982427">
        <w:t xml:space="preserve"> ve Belediye uygulama eylem planlarının Belediye Bütçesi içerisinde yer alması için </w:t>
      </w:r>
      <w:r w:rsidR="00982427" w:rsidRPr="0094406C">
        <w:rPr>
          <w:b/>
          <w:bCs/>
        </w:rPr>
        <w:t>KATILIMCI BÜTÇE YÖNERGESİ</w:t>
      </w:r>
      <w:r w:rsidR="00982427">
        <w:t xml:space="preserve"> hazırlanarak, izleme ve değerlendirme yasal ve devamlılık arzeden bir meşruiyet kazanmalı</w:t>
      </w:r>
      <w:r w:rsidR="00C23390">
        <w:t>dır</w:t>
      </w:r>
      <w:r w:rsidR="00982427">
        <w:t>.</w:t>
      </w:r>
      <w:r w:rsidR="0094406C">
        <w:t xml:space="preserve"> Bu meşruiyet yalnızca Belediye nezdinde değil, KAMU, ÖZEL SEKTÖR ve SİVİL TOPLUM NEZDİNDE de KATILIMCI ve DOĞRUDAN DEMOKRASİNİN araçlarından biri olacaktır.</w:t>
      </w:r>
      <w:r w:rsidR="006E678A">
        <w:t xml:space="preserve"> Sevgilerimle</w:t>
      </w:r>
    </w:p>
    <w:p w14:paraId="521AA4E1" w14:textId="77777777" w:rsidR="005C0E79" w:rsidRDefault="005C0E79" w:rsidP="005C0E79">
      <w:pPr>
        <w:rPr>
          <w:b/>
          <w:bCs/>
        </w:rPr>
      </w:pPr>
      <w:r w:rsidRPr="00BA7293">
        <w:rPr>
          <w:b/>
          <w:bCs/>
        </w:rPr>
        <w:t xml:space="preserve">Gönen Orhan </w:t>
      </w:r>
    </w:p>
    <w:p w14:paraId="633429D9" w14:textId="77777777" w:rsidR="005C0E79" w:rsidRPr="00BA7293" w:rsidRDefault="005C0E79" w:rsidP="005C0E79">
      <w:r w:rsidRPr="00BA7293">
        <w:t xml:space="preserve">Yerel Yönetimler İletişim ve Strateji Danışmanı </w:t>
      </w:r>
    </w:p>
    <w:p w14:paraId="63364910" w14:textId="77777777" w:rsidR="005C0E79" w:rsidRPr="00F1161A" w:rsidRDefault="005C0E79" w:rsidP="005C0E79"/>
    <w:p w14:paraId="349DE5D9" w14:textId="77777777" w:rsidR="005C0E79" w:rsidRPr="00F375AE" w:rsidRDefault="005C0E79" w:rsidP="005C0E79">
      <w:pPr>
        <w:rPr>
          <w:rFonts w:ascii="Times New Roman" w:hAnsi="Times New Roman" w:cs="Times New Roman"/>
          <w:b/>
          <w:bCs/>
          <w:color w:val="FF0000"/>
          <w:highlight w:val="green"/>
        </w:rPr>
      </w:pPr>
    </w:p>
    <w:p w14:paraId="1DC926AB" w14:textId="77777777" w:rsidR="005C0E79" w:rsidRDefault="005C0E79"/>
    <w:p w14:paraId="42B3049A" w14:textId="77777777" w:rsidR="005C0E79" w:rsidRDefault="005C0E79"/>
    <w:sectPr w:rsidR="005C0E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EE6B" w14:textId="77777777" w:rsidR="0085349D" w:rsidRDefault="0085349D" w:rsidP="005C0E79">
      <w:pPr>
        <w:spacing w:after="0" w:line="240" w:lineRule="auto"/>
      </w:pPr>
      <w:r>
        <w:separator/>
      </w:r>
    </w:p>
  </w:endnote>
  <w:endnote w:type="continuationSeparator" w:id="0">
    <w:p w14:paraId="628E3E75" w14:textId="77777777" w:rsidR="0085349D" w:rsidRDefault="0085349D" w:rsidP="005C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75B4E" w14:textId="77777777" w:rsidR="0085349D" w:rsidRDefault="0085349D" w:rsidP="005C0E79">
      <w:pPr>
        <w:spacing w:after="0" w:line="240" w:lineRule="auto"/>
      </w:pPr>
      <w:r>
        <w:separator/>
      </w:r>
    </w:p>
  </w:footnote>
  <w:footnote w:type="continuationSeparator" w:id="0">
    <w:p w14:paraId="54B0F12D" w14:textId="77777777" w:rsidR="0085349D" w:rsidRDefault="0085349D" w:rsidP="005C0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B3252"/>
    <w:multiLevelType w:val="hybridMultilevel"/>
    <w:tmpl w:val="2D4E627E"/>
    <w:lvl w:ilvl="0" w:tplc="CBCE3A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DD007D"/>
    <w:multiLevelType w:val="hybridMultilevel"/>
    <w:tmpl w:val="782806A4"/>
    <w:lvl w:ilvl="0" w:tplc="8792796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368066356">
    <w:abstractNumId w:val="0"/>
  </w:num>
  <w:num w:numId="2" w16cid:durableId="147240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C69"/>
    <w:rsid w:val="00132C69"/>
    <w:rsid w:val="001912CA"/>
    <w:rsid w:val="00342085"/>
    <w:rsid w:val="003D334C"/>
    <w:rsid w:val="004273BD"/>
    <w:rsid w:val="0050394A"/>
    <w:rsid w:val="005172D5"/>
    <w:rsid w:val="00532C06"/>
    <w:rsid w:val="005C0E79"/>
    <w:rsid w:val="005C2765"/>
    <w:rsid w:val="00621372"/>
    <w:rsid w:val="00621DDF"/>
    <w:rsid w:val="00645753"/>
    <w:rsid w:val="00673CB6"/>
    <w:rsid w:val="006E678A"/>
    <w:rsid w:val="007B3282"/>
    <w:rsid w:val="0085349D"/>
    <w:rsid w:val="008F7044"/>
    <w:rsid w:val="0094406C"/>
    <w:rsid w:val="00982427"/>
    <w:rsid w:val="00AB2497"/>
    <w:rsid w:val="00C23390"/>
    <w:rsid w:val="00CA1DE2"/>
    <w:rsid w:val="00DB7CC3"/>
    <w:rsid w:val="00DD2498"/>
    <w:rsid w:val="00F307BC"/>
    <w:rsid w:val="00F470D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41C64C"/>
  <w15:docId w15:val="{3EC0165F-C6BE-4607-8ECE-6FA49B1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C0E7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C0E79"/>
    <w:rPr>
      <w:sz w:val="20"/>
      <w:szCs w:val="20"/>
    </w:rPr>
  </w:style>
  <w:style w:type="character" w:styleId="DipnotBavurusu">
    <w:name w:val="footnote reference"/>
    <w:basedOn w:val="VarsaylanParagrafYazTipi"/>
    <w:uiPriority w:val="99"/>
    <w:semiHidden/>
    <w:unhideWhenUsed/>
    <w:rsid w:val="005C0E79"/>
    <w:rPr>
      <w:vertAlign w:val="superscript"/>
    </w:rPr>
  </w:style>
  <w:style w:type="paragraph" w:styleId="ListeParagraf">
    <w:name w:val="List Paragraph"/>
    <w:basedOn w:val="Normal"/>
    <w:uiPriority w:val="34"/>
    <w:qFormat/>
    <w:rsid w:val="005C0E79"/>
    <w:pPr>
      <w:ind w:left="720"/>
      <w:contextualSpacing/>
    </w:pPr>
  </w:style>
  <w:style w:type="character" w:styleId="Kpr">
    <w:name w:val="Hyperlink"/>
    <w:basedOn w:val="VarsaylanParagrafYazTipi"/>
    <w:uiPriority w:val="99"/>
    <w:unhideWhenUsed/>
    <w:rsid w:val="005C0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1015</Words>
  <Characters>5788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Gönen Orhan</dc:creator>
  <cp:keywords/>
  <dc:description/>
  <cp:lastModifiedBy>Gönen Orhan</cp:lastModifiedBy>
  <cp:revision>7</cp:revision>
  <dcterms:created xsi:type="dcterms:W3CDTF">2022-08-13T06:33:00Z</dcterms:created>
  <dcterms:modified xsi:type="dcterms:W3CDTF">2022-08-17T13:32:00Z</dcterms:modified>
</cp:coreProperties>
</file>