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B98" w14:textId="501BBC8B" w:rsidR="00605952" w:rsidRDefault="00605952" w:rsidP="00605952">
      <w:pPr>
        <w:rPr>
          <w:noProof/>
        </w:rPr>
      </w:pPr>
      <w:r w:rsidRPr="004266C7">
        <w:rPr>
          <w:noProof/>
        </w:rPr>
        <w:drawing>
          <wp:inline distT="0" distB="0" distL="0" distR="0" wp14:anchorId="25A5AED0" wp14:editId="6030358E">
            <wp:extent cx="615462" cy="81292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</w:t>
      </w:r>
      <w:r w:rsidRPr="004266C7">
        <w:rPr>
          <w:noProof/>
        </w:rPr>
        <w:drawing>
          <wp:inline distT="0" distB="0" distL="0" distR="0" wp14:anchorId="34837A2E" wp14:editId="32F2F846">
            <wp:extent cx="756139" cy="756139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668"/>
      </w:tblGrid>
      <w:tr w:rsidR="00605952" w14:paraId="423E0B44" w14:textId="77777777" w:rsidTr="0046599A">
        <w:trPr>
          <w:trHeight w:val="523"/>
          <w:jc w:val="center"/>
        </w:trPr>
        <w:tc>
          <w:tcPr>
            <w:tcW w:w="5524" w:type="dxa"/>
            <w:vMerge w:val="restart"/>
            <w:vAlign w:val="bottom"/>
          </w:tcPr>
          <w:p w14:paraId="357E9965" w14:textId="77777777" w:rsidR="00605952" w:rsidRDefault="00605952" w:rsidP="0046599A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KUŞADASI KENT KİMLİĞİ ÇALIŞTAYI</w:t>
            </w:r>
            <w:r>
              <w:rPr>
                <w:noProof/>
                <w:sz w:val="20"/>
                <w:szCs w:val="18"/>
              </w:rPr>
              <w:t xml:space="preserve"> </w:t>
            </w:r>
          </w:p>
          <w:p w14:paraId="54CF93DA" w14:textId="77777777" w:rsidR="00605952" w:rsidRPr="002E1D9E" w:rsidRDefault="00605952" w:rsidP="0046599A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TURİZM VE </w:t>
            </w:r>
            <w:r w:rsidRPr="002E1D9E">
              <w:rPr>
                <w:noProof/>
                <w:sz w:val="20"/>
                <w:szCs w:val="18"/>
              </w:rPr>
              <w:t>TARIM TURİZMİ MASASI TOPLANTI RAPORU</w:t>
            </w:r>
          </w:p>
        </w:tc>
        <w:tc>
          <w:tcPr>
            <w:tcW w:w="1160" w:type="dxa"/>
            <w:vAlign w:val="bottom"/>
          </w:tcPr>
          <w:p w14:paraId="3A67FC12" w14:textId="4BFDE7A1" w:rsidR="00605952" w:rsidRDefault="00605952" w:rsidP="0046599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Tarih:03.12.2022</w:t>
            </w:r>
          </w:p>
        </w:tc>
      </w:tr>
      <w:tr w:rsidR="00605952" w14:paraId="0737AA04" w14:textId="77777777" w:rsidTr="0046599A">
        <w:trPr>
          <w:trHeight w:val="332"/>
          <w:jc w:val="center"/>
        </w:trPr>
        <w:tc>
          <w:tcPr>
            <w:tcW w:w="5524" w:type="dxa"/>
            <w:vMerge/>
            <w:vAlign w:val="bottom"/>
          </w:tcPr>
          <w:p w14:paraId="6143098A" w14:textId="77777777" w:rsidR="00605952" w:rsidRPr="000B5631" w:rsidRDefault="00605952" w:rsidP="0046599A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63D1EB2B" w14:textId="6C1392FA" w:rsidR="00605952" w:rsidRDefault="00605952" w:rsidP="0046599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Sayı:2022/9</w:t>
            </w:r>
          </w:p>
        </w:tc>
      </w:tr>
    </w:tbl>
    <w:p w14:paraId="7D820350" w14:textId="77777777" w:rsidR="00605952" w:rsidRDefault="00605952" w:rsidP="00605952">
      <w:pPr>
        <w:jc w:val="center"/>
        <w:rPr>
          <w:noProof/>
          <w:sz w:val="22"/>
          <w:szCs w:val="20"/>
        </w:rPr>
      </w:pPr>
    </w:p>
    <w:p w14:paraId="6F4ACC37" w14:textId="6D72C3A9" w:rsidR="00BC76E5" w:rsidRDefault="00605952" w:rsidP="00BC76E5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03.12.2022 Cumartesi günü Değirmen Çiftliği’nde çalıştaya ilişkin </w:t>
      </w:r>
      <w:r w:rsidR="00BC76E5">
        <w:rPr>
          <w:noProof/>
          <w:sz w:val="22"/>
          <w:szCs w:val="20"/>
        </w:rPr>
        <w:t xml:space="preserve">Moderatör Faik Bayramoğlu’nun başkanlığında tüm katılımcılara </w:t>
      </w:r>
      <w:r>
        <w:rPr>
          <w:noProof/>
          <w:sz w:val="22"/>
          <w:szCs w:val="20"/>
        </w:rPr>
        <w:t>genel bir bilgilendirme toplantısı yapıl</w:t>
      </w:r>
      <w:r w:rsidR="00BC76E5">
        <w:rPr>
          <w:noProof/>
          <w:sz w:val="22"/>
          <w:szCs w:val="20"/>
        </w:rPr>
        <w:t xml:space="preserve">arak, ardından yapılacaklar  konusunda görüşme sağlanmıştır. </w:t>
      </w:r>
    </w:p>
    <w:p w14:paraId="6AE7DEC3" w14:textId="5D2784BA" w:rsidR="00605952" w:rsidRPr="0038018B" w:rsidRDefault="00605952" w:rsidP="00BC76E5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Turizm ve Tarım masası üyeleri </w:t>
      </w:r>
      <w:r w:rsidR="00C45C40">
        <w:rPr>
          <w:noProof/>
          <w:sz w:val="22"/>
          <w:szCs w:val="20"/>
        </w:rPr>
        <w:t xml:space="preserve">Gürsel Tonbul, Renan Tunalıoğlu, Ersel Yılmaz, Alev Topçu, Gülcan Karabulut, </w:t>
      </w:r>
      <w:r w:rsidR="00C45C40" w:rsidRPr="00382289">
        <w:rPr>
          <w:noProof/>
          <w:sz w:val="22"/>
          <w:szCs w:val="20"/>
        </w:rPr>
        <w:t xml:space="preserve"> </w:t>
      </w:r>
      <w:r w:rsidR="00C45C40">
        <w:rPr>
          <w:noProof/>
          <w:sz w:val="22"/>
          <w:szCs w:val="20"/>
        </w:rPr>
        <w:t>Hasene Gür,</w:t>
      </w:r>
      <w:r w:rsidR="00C45C40" w:rsidRPr="0038018B">
        <w:rPr>
          <w:noProof/>
          <w:sz w:val="22"/>
          <w:szCs w:val="20"/>
        </w:rPr>
        <w:t xml:space="preserve"> </w:t>
      </w:r>
      <w:r w:rsidR="00C45C40">
        <w:rPr>
          <w:noProof/>
          <w:sz w:val="22"/>
          <w:szCs w:val="20"/>
        </w:rPr>
        <w:t>Nilgün Olan, Okan Umut Şimşek, Funda Sönmezateş,  İpek</w:t>
      </w:r>
      <w:r w:rsidR="00754ABE">
        <w:rPr>
          <w:noProof/>
          <w:sz w:val="22"/>
          <w:szCs w:val="20"/>
        </w:rPr>
        <w:t xml:space="preserve"> Süer Topuzoğlu</w:t>
      </w:r>
      <w:r w:rsidR="00C45C40">
        <w:rPr>
          <w:noProof/>
          <w:sz w:val="22"/>
          <w:szCs w:val="20"/>
        </w:rPr>
        <w:t xml:space="preserve">, </w:t>
      </w:r>
      <w:r w:rsidR="00382289" w:rsidRPr="0038018B">
        <w:rPr>
          <w:noProof/>
          <w:sz w:val="22"/>
          <w:szCs w:val="20"/>
        </w:rPr>
        <w:t xml:space="preserve"> </w:t>
      </w:r>
      <w:r w:rsidR="00C45C40">
        <w:rPr>
          <w:noProof/>
          <w:sz w:val="22"/>
          <w:szCs w:val="20"/>
        </w:rPr>
        <w:t xml:space="preserve">ve Yürütme Kurulu Üyesi Fatma Köksal ile Moderatör Faik Bayramoğu ve Raportör Sibel Kaçar’ın </w:t>
      </w:r>
      <w:r w:rsidRPr="0038018B">
        <w:rPr>
          <w:noProof/>
          <w:sz w:val="22"/>
          <w:szCs w:val="20"/>
        </w:rPr>
        <w:t>katılım</w:t>
      </w:r>
      <w:r w:rsidR="00C45C40">
        <w:rPr>
          <w:noProof/>
          <w:sz w:val="22"/>
          <w:szCs w:val="20"/>
        </w:rPr>
        <w:t>ları</w:t>
      </w:r>
      <w:r w:rsidRPr="0038018B">
        <w:rPr>
          <w:noProof/>
          <w:sz w:val="22"/>
          <w:szCs w:val="20"/>
        </w:rPr>
        <w:t xml:space="preserve"> ile toplantı</w:t>
      </w:r>
      <w:r w:rsidR="00C45C40">
        <w:rPr>
          <w:noProof/>
          <w:sz w:val="22"/>
          <w:szCs w:val="20"/>
        </w:rPr>
        <w:t xml:space="preserve"> gerçekleşmiştir.</w:t>
      </w:r>
    </w:p>
    <w:p w14:paraId="4129A6CE" w14:textId="3F5CEDA5" w:rsidR="00605952" w:rsidRPr="004150B6" w:rsidRDefault="00605952" w:rsidP="00605952">
      <w:pPr>
        <w:ind w:left="360"/>
        <w:rPr>
          <w:noProof/>
          <w:sz w:val="22"/>
          <w:szCs w:val="20"/>
        </w:rPr>
      </w:pPr>
      <w:r w:rsidRPr="004150B6">
        <w:rPr>
          <w:noProof/>
          <w:sz w:val="22"/>
          <w:szCs w:val="20"/>
        </w:rPr>
        <w:t>Turizm ve Tarım masasının katılımcıları ile yapılan toplantıda;</w:t>
      </w:r>
    </w:p>
    <w:p w14:paraId="75F11728" w14:textId="2794CEA4" w:rsidR="00605952" w:rsidRDefault="00605952" w:rsidP="0060595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Çalıştay tarihinin net bir şekilde belirlenmesi</w:t>
      </w:r>
      <w:r w:rsidR="00382289">
        <w:rPr>
          <w:noProof/>
          <w:sz w:val="22"/>
          <w:szCs w:val="20"/>
        </w:rPr>
        <w:t>,</w:t>
      </w:r>
    </w:p>
    <w:p w14:paraId="56F3D938" w14:textId="0757245E" w:rsidR="00382289" w:rsidRDefault="00605952" w:rsidP="0060595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Belirlenecek olan tarih</w:t>
      </w:r>
      <w:r w:rsidR="00C45C40">
        <w:rPr>
          <w:noProof/>
          <w:sz w:val="22"/>
          <w:szCs w:val="20"/>
        </w:rPr>
        <w:t xml:space="preserve"> seçimine </w:t>
      </w:r>
      <w:r>
        <w:rPr>
          <w:noProof/>
          <w:sz w:val="22"/>
          <w:szCs w:val="20"/>
        </w:rPr>
        <w:t>özen gösterilmesi,</w:t>
      </w:r>
    </w:p>
    <w:p w14:paraId="3D125011" w14:textId="52E20BFF" w:rsidR="00605952" w:rsidRDefault="00605952" w:rsidP="0060595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 </w:t>
      </w:r>
      <w:r w:rsidR="00382289">
        <w:rPr>
          <w:noProof/>
          <w:sz w:val="22"/>
          <w:szCs w:val="20"/>
        </w:rPr>
        <w:t xml:space="preserve">Web portalının ivedilikle hazır hale getirilmesi, </w:t>
      </w:r>
    </w:p>
    <w:p w14:paraId="44F305F6" w14:textId="13AB734D" w:rsidR="003A3AE6" w:rsidRPr="003A3AE6" w:rsidRDefault="003A3AE6" w:rsidP="003A3AE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 w:rsidRPr="003A3AE6">
        <w:rPr>
          <w:noProof/>
          <w:sz w:val="22"/>
          <w:szCs w:val="20"/>
        </w:rPr>
        <w:t xml:space="preserve">Masa katılımcımız Gülcan </w:t>
      </w:r>
      <w:r w:rsidR="00754ABE" w:rsidRPr="003A3AE6">
        <w:rPr>
          <w:noProof/>
          <w:sz w:val="22"/>
          <w:szCs w:val="20"/>
        </w:rPr>
        <w:t>Karabulut</w:t>
      </w:r>
      <w:r w:rsidRPr="003A3AE6">
        <w:rPr>
          <w:noProof/>
          <w:sz w:val="22"/>
          <w:szCs w:val="20"/>
        </w:rPr>
        <w:t xml:space="preserve">’un Yeşil Turizm </w:t>
      </w:r>
      <w:r>
        <w:rPr>
          <w:noProof/>
          <w:sz w:val="22"/>
          <w:szCs w:val="20"/>
        </w:rPr>
        <w:t xml:space="preserve"> ve sertifikalı bölgedeki oteller </w:t>
      </w:r>
      <w:r w:rsidRPr="003A3AE6">
        <w:rPr>
          <w:noProof/>
          <w:sz w:val="22"/>
          <w:szCs w:val="20"/>
        </w:rPr>
        <w:t xml:space="preserve">hakkında bir sonraki toplantı için bilgi edinmesi, </w:t>
      </w:r>
    </w:p>
    <w:p w14:paraId="029683CE" w14:textId="539E52DC" w:rsidR="00605952" w:rsidRDefault="00382289" w:rsidP="00382289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Tarım- Turizm masasının çalışma konusu kapsamında envanterin oluşturulması ve bu kapsamda </w:t>
      </w:r>
      <w:r w:rsidR="003A3AE6">
        <w:rPr>
          <w:noProof/>
          <w:sz w:val="22"/>
          <w:szCs w:val="20"/>
        </w:rPr>
        <w:t xml:space="preserve">kısa ve uzun vadede </w:t>
      </w:r>
      <w:r>
        <w:rPr>
          <w:noProof/>
          <w:sz w:val="22"/>
          <w:szCs w:val="20"/>
        </w:rPr>
        <w:t>çalışmalar yapıl</w:t>
      </w:r>
      <w:r w:rsidR="003A3AE6">
        <w:rPr>
          <w:noProof/>
          <w:sz w:val="22"/>
          <w:szCs w:val="20"/>
        </w:rPr>
        <w:t>ması,</w:t>
      </w:r>
    </w:p>
    <w:p w14:paraId="02950846" w14:textId="351AEB69" w:rsidR="003A3AE6" w:rsidRDefault="00382289" w:rsidP="00382289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Kısa vade</w:t>
      </w:r>
      <w:r w:rsidR="003A3AE6">
        <w:rPr>
          <w:noProof/>
          <w:sz w:val="22"/>
          <w:szCs w:val="20"/>
        </w:rPr>
        <w:t xml:space="preserve">de envanter çalışmasının yapılması ve bu konuda tarım-turizm ve şehir potansiyeli konusunda yararlanılacak kurum-kuruluşların belirlenerek iletişime geçilmesi, </w:t>
      </w:r>
    </w:p>
    <w:p w14:paraId="0BD2C97A" w14:textId="3FC451DF" w:rsidR="003A3AE6" w:rsidRDefault="00382289" w:rsidP="00382289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Uzun vade</w:t>
      </w:r>
      <w:r w:rsidR="003A3AE6">
        <w:rPr>
          <w:noProof/>
          <w:sz w:val="22"/>
          <w:szCs w:val="20"/>
        </w:rPr>
        <w:t>de ise envanter çıktıları ile tema başlıklarının belirlenmesi ve ilerleyen süreçte model ve proje örnekleri çıkarılması,</w:t>
      </w:r>
    </w:p>
    <w:p w14:paraId="03BB0AD4" w14:textId="78E80B22" w:rsidR="003A3AE6" w:rsidRDefault="003A3AE6" w:rsidP="003A3AE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Tarım envanterinin çıkarılması için üyelerimizden Nilgün Olan, Gürsel Tonbul, Ersel Yılmaz, Alev Topçu</w:t>
      </w:r>
      <w:r w:rsidR="00BC76E5">
        <w:rPr>
          <w:noProof/>
          <w:sz w:val="22"/>
          <w:szCs w:val="20"/>
        </w:rPr>
        <w:t>, İpek</w:t>
      </w:r>
      <w:r w:rsidR="00754ABE">
        <w:rPr>
          <w:noProof/>
          <w:sz w:val="22"/>
          <w:szCs w:val="20"/>
        </w:rPr>
        <w:t xml:space="preserve"> </w:t>
      </w:r>
      <w:r w:rsidR="00754ABE">
        <w:rPr>
          <w:noProof/>
          <w:sz w:val="22"/>
          <w:szCs w:val="20"/>
        </w:rPr>
        <w:t>Süer Topuzoğlu</w:t>
      </w:r>
      <w:r w:rsidR="00754ABE">
        <w:rPr>
          <w:noProof/>
          <w:sz w:val="22"/>
          <w:szCs w:val="20"/>
        </w:rPr>
        <w:t xml:space="preserve"> </w:t>
      </w:r>
      <w:r w:rsidR="00BC76E5">
        <w:rPr>
          <w:noProof/>
          <w:sz w:val="22"/>
          <w:szCs w:val="20"/>
        </w:rPr>
        <w:t>v</w:t>
      </w:r>
      <w:r>
        <w:rPr>
          <w:noProof/>
          <w:sz w:val="22"/>
          <w:szCs w:val="20"/>
        </w:rPr>
        <w:t xml:space="preserve">e Gülcan Akbulut’un görevlendirilmesi, </w:t>
      </w:r>
    </w:p>
    <w:p w14:paraId="41757D64" w14:textId="3D8C5153" w:rsidR="00BC76E5" w:rsidRDefault="00BC76E5" w:rsidP="003A3AE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Turizm envanteri için ise; Hasene Gür, Gülcan Akbulut, Fahrettin Çiçek, Gürsel Tonbul ve Ozan Gündüzalp’ın görevlendirilmesi, </w:t>
      </w:r>
    </w:p>
    <w:p w14:paraId="5983E2A4" w14:textId="6569778C" w:rsidR="00BC76E5" w:rsidRDefault="00BC76E5" w:rsidP="003A3AE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Şehrin potansiyeline ilişkin bilgilerin toplanması ve diğer masalardan </w:t>
      </w:r>
      <w:r w:rsidR="00C45C40">
        <w:rPr>
          <w:noProof/>
          <w:sz w:val="22"/>
          <w:szCs w:val="20"/>
        </w:rPr>
        <w:t xml:space="preserve">bilgi alınması </w:t>
      </w:r>
      <w:r>
        <w:rPr>
          <w:noProof/>
          <w:sz w:val="22"/>
          <w:szCs w:val="20"/>
        </w:rPr>
        <w:t xml:space="preserve"> için Fatma Köksal ve Sibel Kaçar’ın görevlendirilmesi, </w:t>
      </w:r>
    </w:p>
    <w:p w14:paraId="28A41F5C" w14:textId="2A13418E" w:rsidR="00BC76E5" w:rsidRPr="003A3AE6" w:rsidRDefault="00BC76E5" w:rsidP="003A3AE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Ve bu görevlere ilişkin geri dönüşlerin en geç 14 Ocak Cumartesi 2023 tarihine kadar yapılması, </w:t>
      </w:r>
    </w:p>
    <w:p w14:paraId="5B09C404" w14:textId="1A1C1CBD" w:rsidR="00605952" w:rsidRDefault="00605952" w:rsidP="00C45C40">
      <w:pPr>
        <w:rPr>
          <w:noProof/>
          <w:sz w:val="22"/>
          <w:szCs w:val="20"/>
        </w:rPr>
      </w:pPr>
      <w:r w:rsidRPr="004150B6">
        <w:rPr>
          <w:noProof/>
          <w:sz w:val="22"/>
          <w:szCs w:val="20"/>
        </w:rPr>
        <w:t>hususlar</w:t>
      </w:r>
      <w:r>
        <w:rPr>
          <w:noProof/>
          <w:sz w:val="22"/>
          <w:szCs w:val="20"/>
        </w:rPr>
        <w:t>ı</w:t>
      </w:r>
      <w:r w:rsidRPr="004150B6">
        <w:rPr>
          <w:noProof/>
          <w:sz w:val="22"/>
          <w:szCs w:val="20"/>
        </w:rPr>
        <w:t xml:space="preserve"> değerendirilerek toplantıda konuşulmuştur. Bir sonraki toplantı </w:t>
      </w:r>
      <w:r>
        <w:rPr>
          <w:noProof/>
          <w:sz w:val="22"/>
          <w:szCs w:val="20"/>
        </w:rPr>
        <w:t xml:space="preserve">için istenilen çalışmalar doğrultusunda yeni bir toplantı düzenlemesi ön görülmüştür.  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</w:p>
    <w:p w14:paraId="20B1BB86" w14:textId="77777777" w:rsidR="00605952" w:rsidRDefault="00605952" w:rsidP="00605952">
      <w:pPr>
        <w:jc w:val="right"/>
        <w:rPr>
          <w:noProof/>
          <w:sz w:val="22"/>
          <w:szCs w:val="20"/>
        </w:rPr>
      </w:pP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  <w:t xml:space="preserve">                                                Raportör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</w:p>
    <w:p w14:paraId="5D73D700" w14:textId="77777777" w:rsidR="00605952" w:rsidRDefault="00605952" w:rsidP="00605952">
      <w:pPr>
        <w:jc w:val="right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Araş. Gör. Dr. Sibel KAÇAR </w:t>
      </w:r>
    </w:p>
    <w:p w14:paraId="400BF43D" w14:textId="77777777" w:rsidR="00605952" w:rsidRDefault="00605952" w:rsidP="00605952">
      <w:pPr>
        <w:jc w:val="right"/>
        <w:rPr>
          <w:noProof/>
          <w:sz w:val="22"/>
          <w:szCs w:val="20"/>
        </w:rPr>
      </w:pPr>
    </w:p>
    <w:p w14:paraId="681F2F49" w14:textId="77777777" w:rsidR="00871919" w:rsidRDefault="00871919"/>
    <w:sectPr w:rsidR="00871919" w:rsidSect="00380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7E6"/>
    <w:multiLevelType w:val="hybridMultilevel"/>
    <w:tmpl w:val="6492A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36"/>
    <w:rsid w:val="00382289"/>
    <w:rsid w:val="003A3AE6"/>
    <w:rsid w:val="00605952"/>
    <w:rsid w:val="00655536"/>
    <w:rsid w:val="00754ABE"/>
    <w:rsid w:val="00871919"/>
    <w:rsid w:val="00BC76E5"/>
    <w:rsid w:val="00C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E6D4"/>
  <w15:chartTrackingRefBased/>
  <w15:docId w15:val="{464A6BD1-FCDC-411E-8737-C9C116F6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5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KILIÇDERE</dc:creator>
  <cp:keywords/>
  <dc:description/>
  <cp:lastModifiedBy>Sibel KILIÇDERE</cp:lastModifiedBy>
  <cp:revision>5</cp:revision>
  <dcterms:created xsi:type="dcterms:W3CDTF">2023-02-11T18:31:00Z</dcterms:created>
  <dcterms:modified xsi:type="dcterms:W3CDTF">2023-02-24T17:57:00Z</dcterms:modified>
</cp:coreProperties>
</file>